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br/>
        <w:t> </w:t>
      </w:r>
    </w:p>
    <w:p w:rsidR="00B42546" w:rsidRDefault="00B42546" w:rsidP="00B42546">
      <w:pPr>
        <w:pStyle w:val="c"/>
        <w:shd w:val="clear" w:color="auto" w:fill="FFFFFF"/>
        <w:spacing w:before="75" w:beforeAutospacing="0" w:after="75" w:afterAutospacing="0"/>
        <w:ind w:left="563" w:right="563"/>
        <w:jc w:val="center"/>
        <w:rPr>
          <w:color w:val="333333"/>
          <w:sz w:val="23"/>
          <w:szCs w:val="23"/>
        </w:rPr>
      </w:pPr>
      <w:r>
        <w:rPr>
          <w:color w:val="333333"/>
          <w:sz w:val="23"/>
          <w:szCs w:val="23"/>
        </w:rPr>
        <w:t>РОССИЙСКАЯ ФЕДЕРАЦИЯ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t"/>
        <w:shd w:val="clear" w:color="auto" w:fill="FFFFFF"/>
        <w:spacing w:before="75" w:beforeAutospacing="0" w:after="75" w:afterAutospacing="0"/>
        <w:ind w:left="563" w:right="563"/>
        <w:jc w:val="center"/>
        <w:rPr>
          <w:b/>
          <w:bCs/>
          <w:color w:val="333333"/>
          <w:sz w:val="23"/>
          <w:szCs w:val="23"/>
        </w:rPr>
      </w:pPr>
      <w:r>
        <w:rPr>
          <w:b/>
          <w:bCs/>
          <w:color w:val="333333"/>
          <w:sz w:val="23"/>
          <w:szCs w:val="23"/>
        </w:rPr>
        <w:t>ФЕДЕРАЛЬНЫЙ ЗАКОН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t"/>
        <w:shd w:val="clear" w:color="auto" w:fill="FFFFFF"/>
        <w:spacing w:before="75" w:beforeAutospacing="0" w:after="75" w:afterAutospacing="0"/>
        <w:ind w:left="563" w:right="563"/>
        <w:jc w:val="center"/>
        <w:rPr>
          <w:b/>
          <w:bCs/>
          <w:color w:val="333333"/>
          <w:sz w:val="23"/>
          <w:szCs w:val="23"/>
        </w:rPr>
      </w:pPr>
      <w:r>
        <w:rPr>
          <w:b/>
          <w:bCs/>
          <w:color w:val="333333"/>
          <w:sz w:val="23"/>
          <w:szCs w:val="23"/>
        </w:rPr>
        <w:t>О бесплатной юридической помощи 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i"/>
        <w:shd w:val="clear" w:color="auto" w:fill="FFFFFF"/>
        <w:spacing w:before="75" w:beforeAutospacing="0" w:after="75" w:afterAutospacing="0"/>
        <w:ind w:left="563"/>
        <w:rPr>
          <w:color w:val="333333"/>
          <w:sz w:val="23"/>
          <w:szCs w:val="23"/>
        </w:rPr>
      </w:pPr>
      <w:proofErr w:type="gramStart"/>
      <w:r>
        <w:rPr>
          <w:color w:val="333333"/>
          <w:sz w:val="23"/>
          <w:szCs w:val="23"/>
        </w:rPr>
        <w:t>Принят</w:t>
      </w:r>
      <w:proofErr w:type="gramEnd"/>
      <w:r>
        <w:rPr>
          <w:color w:val="333333"/>
          <w:sz w:val="23"/>
          <w:szCs w:val="23"/>
        </w:rPr>
        <w:t xml:space="preserve"> Государственной Думой                               2 ноября 2011 года</w:t>
      </w:r>
    </w:p>
    <w:p w:rsidR="00B42546" w:rsidRDefault="00B42546" w:rsidP="00B42546">
      <w:pPr>
        <w:pStyle w:val="i"/>
        <w:shd w:val="clear" w:color="auto" w:fill="FFFFFF"/>
        <w:spacing w:before="75" w:beforeAutospacing="0" w:after="75" w:afterAutospacing="0"/>
        <w:ind w:left="563"/>
        <w:rPr>
          <w:color w:val="333333"/>
          <w:sz w:val="23"/>
          <w:szCs w:val="23"/>
        </w:rPr>
      </w:pPr>
      <w:proofErr w:type="gramStart"/>
      <w:r>
        <w:rPr>
          <w:color w:val="333333"/>
          <w:sz w:val="23"/>
          <w:szCs w:val="23"/>
        </w:rPr>
        <w:t>Одобрен</w:t>
      </w:r>
      <w:proofErr w:type="gramEnd"/>
      <w:r>
        <w:rPr>
          <w:color w:val="333333"/>
          <w:sz w:val="23"/>
          <w:szCs w:val="23"/>
        </w:rPr>
        <w:t xml:space="preserve"> Советом Федерации                                    9 ноября 2011 года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c"/>
        <w:shd w:val="clear" w:color="auto" w:fill="FFFFFF"/>
        <w:spacing w:before="75" w:beforeAutospacing="0" w:after="75" w:afterAutospacing="0"/>
        <w:ind w:left="563" w:right="563"/>
        <w:jc w:val="center"/>
        <w:rPr>
          <w:color w:val="333333"/>
          <w:sz w:val="23"/>
          <w:szCs w:val="23"/>
        </w:rPr>
      </w:pPr>
      <w:r>
        <w:rPr>
          <w:rStyle w:val="mark"/>
          <w:i/>
          <w:iCs/>
          <w:color w:val="1111EE"/>
          <w:sz w:val="23"/>
          <w:szCs w:val="23"/>
          <w:shd w:val="clear" w:color="auto" w:fill="F0F0F0"/>
        </w:rPr>
        <w:t>(В редакции федеральных законов </w:t>
      </w:r>
      <w:hyperlink r:id="rId4" w:tgtFrame="contents" w:history="1">
        <w:r>
          <w:rPr>
            <w:rStyle w:val="a4"/>
            <w:color w:val="1C1CD6"/>
            <w:sz w:val="23"/>
            <w:szCs w:val="23"/>
            <w:shd w:val="clear" w:color="auto" w:fill="F0F0F0"/>
          </w:rPr>
          <w:t>от 02.07.2013 № 167-ФЗ</w:t>
        </w:r>
      </w:hyperlink>
      <w:r>
        <w:rPr>
          <w:rStyle w:val="mark"/>
          <w:i/>
          <w:iCs/>
          <w:color w:val="1111EE"/>
          <w:sz w:val="23"/>
          <w:szCs w:val="23"/>
          <w:shd w:val="clear" w:color="auto" w:fill="F0F0F0"/>
        </w:rPr>
        <w:t>, </w:t>
      </w:r>
      <w:hyperlink r:id="rId5" w:tgtFrame="contents" w:history="1">
        <w:r>
          <w:rPr>
            <w:rStyle w:val="a4"/>
            <w:color w:val="1C1CD6"/>
            <w:sz w:val="23"/>
            <w:szCs w:val="23"/>
            <w:shd w:val="clear" w:color="auto" w:fill="F0F0F0"/>
          </w:rPr>
          <w:t>от 02.07.2013 № 185-ФЗ</w:t>
        </w:r>
      </w:hyperlink>
      <w:r>
        <w:rPr>
          <w:rStyle w:val="mark"/>
          <w:i/>
          <w:iCs/>
          <w:color w:val="1111EE"/>
          <w:sz w:val="23"/>
          <w:szCs w:val="23"/>
          <w:shd w:val="clear" w:color="auto" w:fill="F0F0F0"/>
        </w:rPr>
        <w:t>, </w:t>
      </w:r>
      <w:hyperlink r:id="rId6" w:tgtFrame="contents" w:history="1">
        <w:r>
          <w:rPr>
            <w:rStyle w:val="a4"/>
            <w:color w:val="1C1CD6"/>
            <w:sz w:val="23"/>
            <w:szCs w:val="23"/>
            <w:shd w:val="clear" w:color="auto" w:fill="F0F0F0"/>
          </w:rPr>
          <w:t>от 28.12.2013 № 397-ФЗ</w:t>
        </w:r>
      </w:hyperlink>
      <w:r>
        <w:rPr>
          <w:rStyle w:val="mark"/>
          <w:i/>
          <w:iCs/>
          <w:color w:val="1111EE"/>
          <w:sz w:val="23"/>
          <w:szCs w:val="23"/>
          <w:shd w:val="clear" w:color="auto" w:fill="F0F0F0"/>
        </w:rPr>
        <w:t>, </w:t>
      </w:r>
      <w:hyperlink r:id="rId7" w:tgtFrame="contents" w:history="1">
        <w:r>
          <w:rPr>
            <w:rStyle w:val="a4"/>
            <w:color w:val="1C1CD6"/>
            <w:sz w:val="23"/>
            <w:szCs w:val="23"/>
            <w:shd w:val="clear" w:color="auto" w:fill="F0F0F0"/>
          </w:rPr>
          <w:t>от 21.07.2014 № 216-ФЗ</w:t>
        </w:r>
      </w:hyperlink>
      <w:r>
        <w:rPr>
          <w:rStyle w:val="mark"/>
          <w:i/>
          <w:iCs/>
          <w:color w:val="1111EE"/>
          <w:sz w:val="23"/>
          <w:szCs w:val="23"/>
          <w:shd w:val="clear" w:color="auto" w:fill="F0F0F0"/>
        </w:rPr>
        <w:t>, </w:t>
      </w:r>
      <w:hyperlink r:id="rId8" w:tgtFrame="contents" w:history="1">
        <w:r>
          <w:rPr>
            <w:rStyle w:val="a4"/>
            <w:color w:val="1C1CD6"/>
            <w:sz w:val="23"/>
            <w:szCs w:val="23"/>
            <w:shd w:val="clear" w:color="auto" w:fill="F0F0F0"/>
          </w:rPr>
          <w:t>от 21.07.2014 № 271-ФЗ</w:t>
        </w:r>
      </w:hyperlink>
      <w:r>
        <w:rPr>
          <w:rStyle w:val="mark"/>
          <w:i/>
          <w:iCs/>
          <w:color w:val="1111EE"/>
          <w:sz w:val="23"/>
          <w:szCs w:val="23"/>
          <w:shd w:val="clear" w:color="auto" w:fill="F0F0F0"/>
        </w:rPr>
        <w:t>, </w:t>
      </w:r>
      <w:hyperlink r:id="rId9" w:tgtFrame="contents" w:history="1">
        <w:proofErr w:type="gramStart"/>
        <w:r>
          <w:rPr>
            <w:rStyle w:val="a4"/>
            <w:color w:val="1C1CD6"/>
            <w:sz w:val="23"/>
            <w:szCs w:val="23"/>
            <w:shd w:val="clear" w:color="auto" w:fill="F0F0F0"/>
          </w:rPr>
          <w:t>от</w:t>
        </w:r>
        <w:proofErr w:type="gramEnd"/>
        <w:r>
          <w:rPr>
            <w:rStyle w:val="a4"/>
            <w:color w:val="1C1CD6"/>
            <w:sz w:val="23"/>
            <w:szCs w:val="23"/>
            <w:shd w:val="clear" w:color="auto" w:fill="F0F0F0"/>
          </w:rPr>
          <w:t> 28.11.2015 № 358-ФЗ</w:t>
        </w:r>
      </w:hyperlink>
      <w:r>
        <w:rPr>
          <w:rStyle w:val="mark"/>
          <w:i/>
          <w:iCs/>
          <w:color w:val="1111EE"/>
          <w:sz w:val="23"/>
          <w:szCs w:val="23"/>
          <w:shd w:val="clear" w:color="auto" w:fill="F0F0F0"/>
        </w:rPr>
        <w:t>, </w:t>
      </w:r>
      <w:hyperlink r:id="rId10" w:tgtFrame="contents" w:history="1">
        <w:r>
          <w:rPr>
            <w:rStyle w:val="a4"/>
            <w:color w:val="1C1CD6"/>
            <w:sz w:val="23"/>
            <w:szCs w:val="23"/>
            <w:shd w:val="clear" w:color="auto" w:fill="F0F0F0"/>
          </w:rPr>
          <w:t>от 26.07.2019 № 232-ФЗ</w:t>
        </w:r>
      </w:hyperlink>
      <w:r>
        <w:rPr>
          <w:rStyle w:val="mark"/>
          <w:i/>
          <w:iCs/>
          <w:color w:val="1111EE"/>
          <w:sz w:val="23"/>
          <w:szCs w:val="23"/>
          <w:shd w:val="clear" w:color="auto" w:fill="F0F0F0"/>
        </w:rPr>
        <w:t>, </w:t>
      </w:r>
      <w:hyperlink r:id="rId11"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1. Общие положения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 Предмет регулирования и цели настоящего Федерального закона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Целями настоящего Федерального закона являются: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создание условий для реализации установленного Конституцией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 Право на получение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lastRenderedPageBreak/>
        <w:t>Статья 3. Правовое регулирование отношений, связанных с оказанием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w:t>
      </w:r>
      <w:proofErr w:type="gramStart"/>
      <w:r>
        <w:rPr>
          <w:color w:val="333333"/>
          <w:sz w:val="23"/>
          <w:szCs w:val="23"/>
        </w:rPr>
        <w:t>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Pr>
          <w:color w:val="333333"/>
          <w:sz w:val="23"/>
          <w:szCs w:val="23"/>
        </w:rPr>
        <w:t xml:space="preserve">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4. Государственная политика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w:t>
      </w:r>
      <w:proofErr w:type="gramStart"/>
      <w:r>
        <w:rPr>
          <w:color w:val="333333"/>
          <w:sz w:val="23"/>
          <w:szCs w:val="23"/>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5. Основные принципы оказания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Оказание бесплатной юридической помощи основывается на следующих принципах: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обеспечение реализации и защиты прав, свобод и законных интересов граждан;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социальная справедливость и социальная ориентированность при оказании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доступность бесплатной юридической помощи для граждан в установленных законодательством Российской Федерации случаях;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w:t>
      </w:r>
      <w:proofErr w:type="gramStart"/>
      <w:r>
        <w:rPr>
          <w:color w:val="333333"/>
          <w:sz w:val="23"/>
          <w:szCs w:val="23"/>
        </w:rPr>
        <w:t>контроль за</w:t>
      </w:r>
      <w:proofErr w:type="gramEnd"/>
      <w:r>
        <w:rPr>
          <w:color w:val="333333"/>
          <w:sz w:val="23"/>
          <w:szCs w:val="23"/>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установление требований к профессиональной квалификации лиц, оказывающих бесплатную юридическую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6) свободный выбор гражданином государственной или негосударственной системы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объективность, беспристрастность при оказании бесплатной юридической помощи и ее своевременность;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 равенство доступа граждан к получению бесплатной юридической помощи и недопущение дискриминации граждан при ее оказании;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9) обеспечение конфиденциальности при оказании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6. Виды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Бесплатная юридическая помощь оказывается в виде: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правового консультирования в устной и письменной форме;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составления заявлений, жалоб, ходатайств и других документов правового характера;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Бесплатная юридическая помощь может оказываться в иных не запрещенных законодательством Российской Федерации видах.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7. Субъекты, оказывающие бесплатную юридическую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Оказание бесплатной юридической помощи осуществляется: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8. Квалификационные требования к лицам, оказывающим бесплатную юридическую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Все виды бесплатной юридической помощи, предусмотренные статьей 6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2. Полномочия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9. Полномочия Президента Российской Федерации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К полномочиям Президента Российской Федерации относятся: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10. Полномочия Правительства Российской Федерации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К полномочиям Правительства Российской Федерации относятся: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участие в определении основных направлений государственной политики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принятие мер по обеспечению функционирования и развития государственной и негосударственной систем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11. Полномочия уполномоченного федерального органа исполнительной власти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К полномочиям уполномоченного федерального органа исполнительной власти относятся: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Pr>
          <w:color w:val="333333"/>
          <w:sz w:val="23"/>
          <w:szCs w:val="23"/>
        </w:rPr>
        <w:t>контроля за</w:t>
      </w:r>
      <w:proofErr w:type="gramEnd"/>
      <w:r>
        <w:rPr>
          <w:color w:val="333333"/>
          <w:sz w:val="23"/>
          <w:szCs w:val="23"/>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К полномочиям органов государственной власти субъектов Российской Федерации относятся: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реализация в субъектах Российской Федерации государственной политики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Pr>
          <w:color w:val="333333"/>
          <w:sz w:val="23"/>
          <w:szCs w:val="23"/>
        </w:rPr>
        <w:t xml:space="preserve"> их исполнения;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w:t>
      </w:r>
      <w:r>
        <w:rPr>
          <w:color w:val="333333"/>
          <w:sz w:val="23"/>
          <w:szCs w:val="23"/>
        </w:rPr>
        <w:lastRenderedPageBreak/>
        <w:t>уполномоченный орган исполнительной власти субъекта Российской Федерации), и его компетенции;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5) определение </w:t>
      </w:r>
      <w:proofErr w:type="gramStart"/>
      <w:r>
        <w:rPr>
          <w:color w:val="333333"/>
          <w:sz w:val="23"/>
          <w:szCs w:val="23"/>
        </w:rPr>
        <w:t>порядка взаимодействия участников государственной системы бесплатной юридической помощи</w:t>
      </w:r>
      <w:proofErr w:type="gramEnd"/>
      <w:r>
        <w:rPr>
          <w:color w:val="333333"/>
          <w:sz w:val="23"/>
          <w:szCs w:val="23"/>
        </w:rPr>
        <w:t xml:space="preserve"> на территории субъекта Российской Федерации в пределах полномочий, установленных настоящим Федеральным законом;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13. Полномочия органов прокуратуры Российской Федерации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14. Полномочия органов местного самоуправления в области обеспечения граждан бесплатной юридической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w:t>
      </w:r>
      <w:proofErr w:type="gramStart"/>
      <w:r>
        <w:rPr>
          <w:color w:val="333333"/>
          <w:sz w:val="23"/>
          <w:szCs w:val="23"/>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статьей 6 настоящего Федерального закона.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3. Государственная система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15. Участники государственной системы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1. Участниками государственной системы бесплатной юридической помощи являются: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федеральные органы исполнительной власти и подведомственные им учреждения;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органы исполнительной власти субъектов Российской Федерации и подведомственные им учреждения;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органы управления государственных внебюджетных фондов;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государственные юридические бюро.</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2. Адвокаты, нотариусы и другие субъекты, оказывающие бесплатную юридическую помощь, могут </w:t>
      </w:r>
      <w:proofErr w:type="gramStart"/>
      <w:r>
        <w:rPr>
          <w:color w:val="333333"/>
          <w:sz w:val="23"/>
          <w:szCs w:val="23"/>
        </w:rPr>
        <w:t>наделяться правом участвовать</w:t>
      </w:r>
      <w:proofErr w:type="gramEnd"/>
      <w:r>
        <w:rPr>
          <w:color w:val="333333"/>
          <w:sz w:val="23"/>
          <w:szCs w:val="23"/>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w:t>
      </w:r>
      <w:proofErr w:type="gramStart"/>
      <w:r>
        <w:rPr>
          <w:color w:val="333333"/>
          <w:sz w:val="23"/>
          <w:szCs w:val="23"/>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w:t>
      </w:r>
      <w:proofErr w:type="gramStart"/>
      <w:r>
        <w:rPr>
          <w:color w:val="333333"/>
          <w:sz w:val="23"/>
          <w:szCs w:val="23"/>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Pr>
          <w:color w:val="333333"/>
          <w:sz w:val="23"/>
          <w:szCs w:val="23"/>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17. Оказание бесплатной юридической помощи государственными юридическими бюро</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части 5 статьи 18 настоящего Федерального закона, и (или) иных субъектов, оказывающих бесплатную юридическую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Государственные юридические бюро оказывают все предусмотренные статьей 6 настоящего Федерального закона виды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Государственные юридические бюро являются юридическими лицами, созданными в форме казенных учреждений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6. </w:t>
      </w:r>
      <w:proofErr w:type="gramStart"/>
      <w:r>
        <w:rPr>
          <w:rStyle w:val="ed"/>
          <w:color w:val="1111EE"/>
          <w:sz w:val="23"/>
          <w:szCs w:val="23"/>
          <w:shd w:val="clear" w:color="auto" w:fill="F0F0F0"/>
        </w:rPr>
        <w:t>Государственное юридическое бюро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гражданам бесплатной юридической помощи (далее - запрос государственного юридического бюро).</w:t>
      </w:r>
      <w:proofErr w:type="gramEnd"/>
      <w:r>
        <w:rPr>
          <w:rStyle w:val="mark"/>
          <w:i/>
          <w:iCs/>
          <w:color w:val="1111EE"/>
          <w:sz w:val="23"/>
          <w:szCs w:val="23"/>
          <w:shd w:val="clear" w:color="auto" w:fill="F0F0F0"/>
        </w:rPr>
        <w:t> (Часть введена  - Федеральный закон </w:t>
      </w:r>
      <w:hyperlink r:id="rId12"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7. Органы государственной власти, органы местного самоуправления, общественные объединения и иные организации, которым направлен запрос государственного юридического бюро, должны дать на него ответ в письменной форме в тридцатидневный срок со дня его получения. В случаях, требующих дополнительного времени на сбор и предоставление запрашиваемых сведений, указанный срок может быть продлен, но не более чем на тридцать дней, при этом в адрес государственного юридического бюро, направившего указанный запрос, направляется уведомление о продлении срока рассмотрения запроса государственного юридического бюро.</w:t>
      </w:r>
      <w:r>
        <w:rPr>
          <w:rStyle w:val="mark"/>
          <w:i/>
          <w:iCs/>
          <w:color w:val="1111EE"/>
          <w:sz w:val="23"/>
          <w:szCs w:val="23"/>
          <w:shd w:val="clear" w:color="auto" w:fill="F0F0F0"/>
        </w:rPr>
        <w:t> (Часть введена  - Федеральный закон </w:t>
      </w:r>
      <w:hyperlink r:id="rId13"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8. Требования к форме, порядку оформления и направления запроса государственного юридического бюро определяются федеральным органом исполнительной власти, уполномоченным в области обеспечения граждан бесплатной юридической помощью.</w:t>
      </w:r>
      <w:r>
        <w:rPr>
          <w:rStyle w:val="mark"/>
          <w:i/>
          <w:iCs/>
          <w:color w:val="1111EE"/>
          <w:sz w:val="23"/>
          <w:szCs w:val="23"/>
          <w:shd w:val="clear" w:color="auto" w:fill="F0F0F0"/>
        </w:rPr>
        <w:t> (Часть введена  - Федеральный закон </w:t>
      </w:r>
      <w:hyperlink r:id="rId14"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9. В предоставлении государственному юридическому бюро запрошенных сведений может быть отказано в случае, если: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1) субъект, получивший запрос государственного юридического бюро, не располагает запрошенными сведениями;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2) нарушены требования к форме, порядку оформления и направления запроса государственного юридического бюро, определенные в установленном порядке;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3) запрошенные сведения отнесены законом к информации с ограниченным доступом.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mark"/>
          <w:i/>
          <w:iCs/>
          <w:color w:val="1111EE"/>
          <w:sz w:val="23"/>
          <w:szCs w:val="23"/>
          <w:shd w:val="clear" w:color="auto" w:fill="F0F0F0"/>
        </w:rPr>
        <w:t>(Часть введена  - Федеральный закон </w:t>
      </w:r>
      <w:hyperlink r:id="rId15"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10. Неправомерный отказ в предоставлении сведений, предоставление которых предусмотрено федеральными законами, нарушение сроков предоставления сведений, предоставление заведомо недостоверных сведений влекут ответственность, установленную законодательством Российской Федерации.</w:t>
      </w:r>
      <w:r>
        <w:rPr>
          <w:rStyle w:val="mark"/>
          <w:i/>
          <w:iCs/>
          <w:color w:val="1111EE"/>
          <w:sz w:val="23"/>
          <w:szCs w:val="23"/>
          <w:shd w:val="clear" w:color="auto" w:fill="F0F0F0"/>
        </w:rPr>
        <w:t> (Часть введена  - Федеральный закон </w:t>
      </w:r>
      <w:hyperlink r:id="rId16"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11. В случаях, если законодательством Российской Федерации установлен особый порядок предоставления сведений, рассмотрение запроса государственного юридического бюро осуществляется в соответствии с требованиями, установленными законодательством Российской Федерации для соответствующей категории сведений.</w:t>
      </w:r>
      <w:r>
        <w:rPr>
          <w:rStyle w:val="mark"/>
          <w:i/>
          <w:iCs/>
          <w:color w:val="1111EE"/>
          <w:sz w:val="23"/>
          <w:szCs w:val="23"/>
          <w:shd w:val="clear" w:color="auto" w:fill="F0F0F0"/>
        </w:rPr>
        <w:t> (Часть введена  - Федеральный закон </w:t>
      </w:r>
      <w:hyperlink r:id="rId17"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12. </w:t>
      </w:r>
      <w:proofErr w:type="gramStart"/>
      <w:r>
        <w:rPr>
          <w:rStyle w:val="ed"/>
          <w:color w:val="1111EE"/>
          <w:sz w:val="23"/>
          <w:szCs w:val="23"/>
          <w:shd w:val="clear" w:color="auto" w:fill="F0F0F0"/>
        </w:rPr>
        <w:t>При направлении в органы государственной власти, органы местного самоуправления, общественные объединения и иные организации запросов и оказании гражданам бесплатной юридической помощи на основании полученных ответов в государственном юридическом бюро обеспечиваются конфиденциальность персональных данных, которые указываются в направляемых запросах и поступающих ответах на данные запросы, и безопасность персональных данных с соблюдением требований, установленных законодательством Российской Федерации в области персональных данных.</w:t>
      </w:r>
      <w:proofErr w:type="gramEnd"/>
      <w:r>
        <w:rPr>
          <w:rStyle w:val="mark"/>
          <w:i/>
          <w:iCs/>
          <w:color w:val="1111EE"/>
          <w:sz w:val="23"/>
          <w:szCs w:val="23"/>
          <w:shd w:val="clear" w:color="auto" w:fill="F0F0F0"/>
        </w:rPr>
        <w:t> (Часть введена  - Федеральный закон </w:t>
      </w:r>
      <w:hyperlink r:id="rId18"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ed"/>
          <w:color w:val="1111EE"/>
          <w:sz w:val="23"/>
          <w:szCs w:val="23"/>
          <w:shd w:val="clear" w:color="auto" w:fill="F0F0F0"/>
        </w:rPr>
        <w:t xml:space="preserve">13. Лица, виновные в нарушении требований в области обработки и защиты персональных данных, несут административную, гражданскую и уголовную ответственность </w:t>
      </w:r>
      <w:r>
        <w:rPr>
          <w:rStyle w:val="ed"/>
          <w:color w:val="1111EE"/>
          <w:sz w:val="23"/>
          <w:szCs w:val="23"/>
          <w:shd w:val="clear" w:color="auto" w:fill="F0F0F0"/>
        </w:rPr>
        <w:lastRenderedPageBreak/>
        <w:t>в соответствии с законодательством Российской Федерации.</w:t>
      </w:r>
      <w:r>
        <w:rPr>
          <w:rStyle w:val="mark"/>
          <w:i/>
          <w:iCs/>
          <w:color w:val="1111EE"/>
          <w:sz w:val="23"/>
          <w:szCs w:val="23"/>
          <w:shd w:val="clear" w:color="auto" w:fill="F0F0F0"/>
        </w:rPr>
        <w:t> (Часть введена  - Федеральный закон </w:t>
      </w:r>
      <w:hyperlink r:id="rId19" w:tgtFrame="contents" w:history="1">
        <w:r>
          <w:rPr>
            <w:rStyle w:val="a4"/>
            <w:color w:val="1C1CD6"/>
            <w:sz w:val="23"/>
            <w:szCs w:val="23"/>
            <w:shd w:val="clear" w:color="auto" w:fill="F0F0F0"/>
          </w:rPr>
          <w:t>от 01.07.2021 № 257-ФЗ</w:t>
        </w:r>
      </w:hyperlink>
      <w:r>
        <w:rPr>
          <w:rStyle w:val="mark"/>
          <w:i/>
          <w:iCs/>
          <w:color w:val="1111EE"/>
          <w:sz w:val="23"/>
          <w:szCs w:val="23"/>
          <w:shd w:val="clear" w:color="auto" w:fill="F0F0F0"/>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18. Оказание бесплатной юридической помощи адвокатами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 63-ФЗ "Об адвокатской деятельности и адвокатуре 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w:t>
      </w:r>
      <w:proofErr w:type="gramStart"/>
      <w:r>
        <w:rPr>
          <w:color w:val="333333"/>
          <w:sz w:val="23"/>
          <w:szCs w:val="23"/>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Pr>
          <w:color w:val="333333"/>
          <w:sz w:val="23"/>
          <w:szCs w:val="23"/>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 63-ФЗ "Об адвокатской деятельности и адвокатуре 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 63-ФЗ "Об адвокатской деятельности и адвокатуре 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19. Оказание бесплатной юридической помощи нотариусами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инвалиды I и II группы;</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 </w:t>
      </w:r>
      <w:r>
        <w:rPr>
          <w:rStyle w:val="mark"/>
          <w:i/>
          <w:iCs/>
          <w:color w:val="1111EE"/>
          <w:sz w:val="23"/>
          <w:szCs w:val="23"/>
        </w:rPr>
        <w:t>(В редакции Федерального закона </w:t>
      </w:r>
      <w:hyperlink r:id="rId20" w:tgtFrame="contents" w:history="1">
        <w:r>
          <w:rPr>
            <w:rStyle w:val="a4"/>
            <w:color w:val="1C1CD6"/>
            <w:sz w:val="23"/>
            <w:szCs w:val="23"/>
          </w:rPr>
          <w:t>от 28.12.2013 № 397-ФЗ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 </w:t>
      </w:r>
      <w:r>
        <w:rPr>
          <w:rStyle w:val="mark"/>
          <w:i/>
          <w:iCs/>
          <w:color w:val="1111EE"/>
          <w:sz w:val="23"/>
          <w:szCs w:val="23"/>
        </w:rPr>
        <w:t>(В редакции Федерального закона </w:t>
      </w:r>
      <w:hyperlink r:id="rId21" w:tgtFrame="contents" w:history="1">
        <w:r>
          <w:rPr>
            <w:rStyle w:val="a4"/>
            <w:color w:val="1C1CD6"/>
            <w:sz w:val="23"/>
            <w:szCs w:val="23"/>
          </w:rPr>
          <w:t>от 02.07.2013 № 167-ФЗ</w:t>
        </w:r>
      </w:hyperlink>
      <w:r>
        <w:rPr>
          <w:rStyle w:val="mark"/>
          <w:i/>
          <w:iCs/>
          <w:color w:val="1111EE"/>
          <w:sz w:val="23"/>
          <w:szCs w:val="23"/>
        </w:rPr>
        <w:t>)</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w:t>
      </w:r>
      <w:r>
        <w:rPr>
          <w:rStyle w:val="w9"/>
          <w:color w:val="333333"/>
          <w:sz w:val="14"/>
          <w:szCs w:val="14"/>
        </w:rPr>
        <w:t>1</w:t>
      </w:r>
      <w:r>
        <w:rPr>
          <w:color w:val="333333"/>
          <w:sz w:val="23"/>
          <w:szCs w:val="23"/>
        </w:rPr>
        <w:t>)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w:t>
      </w:r>
      <w:r>
        <w:rPr>
          <w:rStyle w:val="mark"/>
          <w:i/>
          <w:iCs/>
          <w:color w:val="1111EE"/>
          <w:sz w:val="23"/>
          <w:szCs w:val="23"/>
        </w:rPr>
        <w:t>(Пункт введен - Федеральный закон </w:t>
      </w:r>
      <w:hyperlink r:id="rId22" w:tgtFrame="contents" w:history="1">
        <w:r>
          <w:rPr>
            <w:rStyle w:val="a4"/>
            <w:color w:val="1C1CD6"/>
            <w:sz w:val="23"/>
            <w:szCs w:val="23"/>
          </w:rPr>
          <w:t>от 02.07.2013 № 167-ФЗ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w:t>
      </w:r>
      <w:r>
        <w:rPr>
          <w:rStyle w:val="w9"/>
          <w:color w:val="333333"/>
          <w:sz w:val="14"/>
          <w:szCs w:val="14"/>
        </w:rPr>
        <w:t>2</w:t>
      </w:r>
      <w:r>
        <w:rPr>
          <w:color w:val="333333"/>
          <w:sz w:val="23"/>
          <w:szCs w:val="23"/>
        </w:rPr>
        <w:t>)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w:t>
      </w:r>
      <w:r>
        <w:rPr>
          <w:rStyle w:val="mark"/>
          <w:i/>
          <w:iCs/>
          <w:color w:val="1111EE"/>
          <w:sz w:val="23"/>
          <w:szCs w:val="23"/>
        </w:rPr>
        <w:t>(Пункт введен - Федеральный закон </w:t>
      </w:r>
      <w:hyperlink r:id="rId23" w:tgtFrame="contents" w:history="1">
        <w:r>
          <w:rPr>
            <w:rStyle w:val="a4"/>
            <w:color w:val="1C1CD6"/>
            <w:sz w:val="23"/>
            <w:szCs w:val="23"/>
          </w:rPr>
          <w:t>от 02.07.2013 № 167-ФЗ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 </w:t>
      </w:r>
      <w:r>
        <w:rPr>
          <w:rStyle w:val="mark"/>
          <w:i/>
          <w:iCs/>
          <w:color w:val="1111EE"/>
          <w:sz w:val="23"/>
          <w:szCs w:val="23"/>
        </w:rPr>
        <w:t>(В редакции Федерального закона </w:t>
      </w:r>
      <w:hyperlink r:id="rId24" w:tgtFrame="contents" w:history="1">
        <w:r>
          <w:rPr>
            <w:rStyle w:val="a4"/>
            <w:color w:val="1C1CD6"/>
            <w:sz w:val="23"/>
            <w:szCs w:val="23"/>
          </w:rPr>
          <w:t>от 28.11.2015 № 358-ФЗ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граждане, имеющие право на бесплатную юридическую помощь в соответствии с Законом Российской Федерации от 2 июля 1992 года № 3185-I "О психиатрической помощи и гарантиях прав граждан при ее оказании";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w:t>
      </w:r>
      <w:r>
        <w:rPr>
          <w:rStyle w:val="w9"/>
          <w:color w:val="333333"/>
          <w:sz w:val="14"/>
          <w:szCs w:val="14"/>
        </w:rPr>
        <w:t>1</w:t>
      </w:r>
      <w:r>
        <w:rPr>
          <w:color w:val="333333"/>
          <w:sz w:val="23"/>
          <w:szCs w:val="23"/>
        </w:rPr>
        <w:t>) граждане, пострадавшие в результате чрезвычайной ситуации: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б) дети погибшего (умершего) в результате чрезвычайной ситуации;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в) родители погибшего (умершего) в результате чрезвычайной ситуации;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Pr>
          <w:color w:val="333333"/>
          <w:sz w:val="23"/>
          <w:szCs w:val="23"/>
        </w:rPr>
        <w:t>дств к с</w:t>
      </w:r>
      <w:proofErr w:type="gramEnd"/>
      <w:r>
        <w:rPr>
          <w:color w:val="333333"/>
          <w:sz w:val="23"/>
          <w:szCs w:val="23"/>
        </w:rPr>
        <w:t>уществованию, а также иные лица, признанные иждивенцами в порядке, установленном законодательством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д) граждане, здоровью которых причинен вред в результате чрезвычайной ситуации;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mark"/>
          <w:i/>
          <w:iCs/>
          <w:color w:val="1111EE"/>
          <w:sz w:val="23"/>
          <w:szCs w:val="23"/>
        </w:rPr>
        <w:t>(Пункт введен - Федеральный закон </w:t>
      </w:r>
      <w:hyperlink r:id="rId25" w:tgtFrame="contents" w:history="1">
        <w:r>
          <w:rPr>
            <w:rStyle w:val="a4"/>
            <w:color w:val="1C1CD6"/>
            <w:sz w:val="23"/>
            <w:szCs w:val="23"/>
          </w:rPr>
          <w:t>от 21.07.2014 № 271-ФЗ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Pr>
          <w:color w:val="333333"/>
          <w:sz w:val="23"/>
          <w:szCs w:val="23"/>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 </w:t>
      </w:r>
      <w:r>
        <w:rPr>
          <w:rStyle w:val="mark"/>
          <w:i/>
          <w:iCs/>
          <w:color w:val="1111EE"/>
          <w:sz w:val="23"/>
          <w:szCs w:val="23"/>
        </w:rPr>
        <w:t>(В редакции Федерального закона </w:t>
      </w:r>
      <w:hyperlink r:id="rId26" w:tgtFrame="contents" w:history="1">
        <w:r>
          <w:rPr>
            <w:rStyle w:val="a4"/>
            <w:color w:val="1C1CD6"/>
            <w:sz w:val="23"/>
            <w:szCs w:val="23"/>
          </w:rPr>
          <w:t>от 02.07.2013 № 167-ФЗ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защита прав потребителей (в части предоставления коммунальных услуг);</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отказ работодателя в заключени</w:t>
      </w:r>
      <w:proofErr w:type="gramStart"/>
      <w:r>
        <w:rPr>
          <w:color w:val="333333"/>
          <w:sz w:val="23"/>
          <w:szCs w:val="23"/>
        </w:rPr>
        <w:t>и</w:t>
      </w:r>
      <w:proofErr w:type="gramEnd"/>
      <w:r>
        <w:rPr>
          <w:color w:val="333333"/>
          <w:sz w:val="23"/>
          <w:szCs w:val="23"/>
        </w:rPr>
        <w:t xml:space="preserve">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6) признание гражданина безработным и установление пособия по безработице;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 </w:t>
      </w:r>
      <w:r>
        <w:rPr>
          <w:rStyle w:val="mark"/>
          <w:i/>
          <w:iCs/>
          <w:color w:val="1111EE"/>
          <w:sz w:val="23"/>
          <w:szCs w:val="23"/>
        </w:rPr>
        <w:t>(В редакции Федерального закона </w:t>
      </w:r>
      <w:hyperlink r:id="rId27" w:tgtFrame="contents" w:history="1">
        <w:r>
          <w:rPr>
            <w:rStyle w:val="a4"/>
            <w:color w:val="1C1CD6"/>
            <w:sz w:val="23"/>
            <w:szCs w:val="23"/>
          </w:rPr>
          <w:t>от 21.07.2014 № 271-ФЗ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 </w:t>
      </w:r>
      <w:r>
        <w:rPr>
          <w:rStyle w:val="mark"/>
          <w:i/>
          <w:iCs/>
          <w:color w:val="1111EE"/>
          <w:sz w:val="23"/>
          <w:szCs w:val="23"/>
        </w:rPr>
        <w:t>(В редакции Федерального закона </w:t>
      </w:r>
      <w:hyperlink r:id="rId28" w:tgtFrame="contents" w:history="1">
        <w:r>
          <w:rPr>
            <w:rStyle w:val="a4"/>
            <w:color w:val="1C1CD6"/>
            <w:sz w:val="23"/>
            <w:szCs w:val="23"/>
          </w:rPr>
          <w:t>от 21.07.2014 № 216-ФЗ</w:t>
        </w:r>
      </w:hyperlink>
      <w:r>
        <w:rPr>
          <w:rStyle w:val="mark"/>
          <w:i/>
          <w:iCs/>
          <w:color w:val="1111EE"/>
          <w:sz w:val="23"/>
          <w:szCs w:val="23"/>
        </w:rPr>
        <w:t>)</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10) установление и оспаривание отцовства (материнства), взыскание алиментов;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10</w:t>
      </w:r>
      <w:r>
        <w:rPr>
          <w:rStyle w:val="w9"/>
          <w:color w:val="333333"/>
          <w:sz w:val="14"/>
          <w:szCs w:val="14"/>
        </w:rPr>
        <w:t>1</w:t>
      </w:r>
      <w:r>
        <w:rPr>
          <w:color w:val="333333"/>
          <w:sz w:val="23"/>
          <w:szCs w:val="23"/>
        </w:rPr>
        <w:t>)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 </w:t>
      </w:r>
      <w:r>
        <w:rPr>
          <w:rStyle w:val="mark"/>
          <w:i/>
          <w:iCs/>
          <w:color w:val="1111EE"/>
          <w:sz w:val="23"/>
          <w:szCs w:val="23"/>
        </w:rPr>
        <w:t>(Пункт введен - Федеральный закон </w:t>
      </w:r>
      <w:hyperlink r:id="rId29" w:tgtFrame="contents" w:history="1">
        <w:r>
          <w:rPr>
            <w:rStyle w:val="a4"/>
            <w:color w:val="1C1CD6"/>
            <w:sz w:val="23"/>
            <w:szCs w:val="23"/>
          </w:rPr>
          <w:t>от 02.07.2013 № 167-ФЗ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10</w:t>
      </w:r>
      <w:r>
        <w:rPr>
          <w:rStyle w:val="w9"/>
          <w:color w:val="333333"/>
          <w:sz w:val="14"/>
          <w:szCs w:val="14"/>
        </w:rPr>
        <w:t>2</w:t>
      </w:r>
      <w:r>
        <w:rPr>
          <w:color w:val="333333"/>
          <w:sz w:val="23"/>
          <w:szCs w:val="23"/>
        </w:rPr>
        <w:t>)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 </w:t>
      </w:r>
      <w:r>
        <w:rPr>
          <w:rStyle w:val="mark"/>
          <w:i/>
          <w:iCs/>
          <w:color w:val="1111EE"/>
          <w:sz w:val="23"/>
          <w:szCs w:val="23"/>
        </w:rPr>
        <w:t>(Пункт введен - Федеральный закон </w:t>
      </w:r>
      <w:hyperlink r:id="rId30" w:tgtFrame="contents" w:history="1">
        <w:r>
          <w:rPr>
            <w:rStyle w:val="a4"/>
            <w:color w:val="1C1CD6"/>
            <w:sz w:val="23"/>
            <w:szCs w:val="23"/>
          </w:rPr>
          <w:t>от 02.07.2013 № 167-ФЗ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11) реабилитация граждан, пострадавших от политических репрессий;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12) ограничение дееспособности;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13) обжалование нарушений прав и свобод граждан при оказании психиатрической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14) медико-социальная экспертиза и реабилитация инвалидов;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15) обжалование во внесудебном порядке актов органов государственной власти, органов местного самоуправления и должностных лиц;</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 </w:t>
      </w:r>
      <w:r>
        <w:rPr>
          <w:rStyle w:val="mark"/>
          <w:i/>
          <w:iCs/>
          <w:color w:val="1111EE"/>
          <w:sz w:val="23"/>
          <w:szCs w:val="23"/>
        </w:rPr>
        <w:t>(Пункт введен - Федеральный закон </w:t>
      </w:r>
      <w:hyperlink r:id="rId31" w:tgtFrame="contents" w:history="1">
        <w:r>
          <w:rPr>
            <w:rStyle w:val="a4"/>
            <w:color w:val="1C1CD6"/>
            <w:sz w:val="23"/>
            <w:szCs w:val="23"/>
          </w:rPr>
          <w:t>от 21.07.2014 № 271-ФЗ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истцами и ответчиками при рассмотрении судами дел о:</w:t>
      </w:r>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Pr>
          <w:color w:val="333333"/>
          <w:sz w:val="23"/>
          <w:szCs w:val="23"/>
        </w:rPr>
        <w:t xml:space="preserve">, </w:t>
      </w:r>
      <w:proofErr w:type="gramStart"/>
      <w:r>
        <w:rPr>
          <w:color w:val="333333"/>
          <w:sz w:val="23"/>
          <w:szCs w:val="23"/>
        </w:rPr>
        <w:t>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w:t>
      </w:r>
      <w:r>
        <w:rPr>
          <w:color w:val="333333"/>
          <w:sz w:val="23"/>
          <w:szCs w:val="23"/>
        </w:rPr>
        <w:lastRenderedPageBreak/>
        <w:t>сирот и детей, оставшихся без попечения родителей, выселение из указанного жилого помещения; </w:t>
      </w:r>
      <w:r>
        <w:rPr>
          <w:rStyle w:val="mark"/>
          <w:i/>
          <w:iCs/>
          <w:color w:val="1111EE"/>
          <w:sz w:val="23"/>
          <w:szCs w:val="23"/>
        </w:rPr>
        <w:t>(В редакции Федерального закона </w:t>
      </w:r>
      <w:hyperlink r:id="rId32" w:tgtFrame="contents" w:history="1">
        <w:r>
          <w:rPr>
            <w:rStyle w:val="a4"/>
            <w:color w:val="1C1CD6"/>
            <w:sz w:val="23"/>
            <w:szCs w:val="23"/>
          </w:rPr>
          <w:t>от 02.07.2013 № 167-ФЗ</w:t>
        </w:r>
      </w:hyperlink>
      <w:r>
        <w:rPr>
          <w:rStyle w:val="mark"/>
          <w:i/>
          <w:iCs/>
          <w:color w:val="1111EE"/>
          <w:sz w:val="23"/>
          <w:szCs w:val="23"/>
        </w:rPr>
        <w:t>)</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proofErr w:type="gramStart"/>
      <w:r>
        <w:rPr>
          <w:color w:val="333333"/>
          <w:sz w:val="23"/>
          <w:szCs w:val="23"/>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истцами (заявителями) при рассмотрении судами дел:</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а) о взыскании алиментов;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 </w:t>
      </w:r>
      <w:r>
        <w:rPr>
          <w:rStyle w:val="mark"/>
          <w:i/>
          <w:iCs/>
          <w:color w:val="1111EE"/>
          <w:sz w:val="23"/>
          <w:szCs w:val="23"/>
        </w:rPr>
        <w:t>(В редакции Федерального закона </w:t>
      </w:r>
      <w:hyperlink r:id="rId33" w:tgtFrame="contents" w:history="1">
        <w:r>
          <w:rPr>
            <w:rStyle w:val="a4"/>
            <w:color w:val="1C1CD6"/>
            <w:sz w:val="23"/>
            <w:szCs w:val="23"/>
          </w:rPr>
          <w:t>от 21.07.2014 № 271-ФЗ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rStyle w:val="mark"/>
          <w:i/>
          <w:iCs/>
          <w:color w:val="1111EE"/>
          <w:sz w:val="23"/>
          <w:szCs w:val="23"/>
        </w:rPr>
        <w:t>(Пункт в редакции Федерального закона </w:t>
      </w:r>
      <w:hyperlink r:id="rId34" w:tgtFrame="contents" w:history="1">
        <w:r>
          <w:rPr>
            <w:rStyle w:val="a4"/>
            <w:color w:val="1C1CD6"/>
            <w:sz w:val="23"/>
            <w:szCs w:val="23"/>
          </w:rPr>
          <w:t>от 02.07.2013 № 167-ФЗ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гражданами, в отношении которых судом рассматривается заявление о признании их недееспособными;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гражданами, пострадавшими от политических репрессий, - по вопросам, связанным с реабилитацией;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 </w:t>
      </w:r>
      <w:r>
        <w:rPr>
          <w:rStyle w:val="mark"/>
          <w:i/>
          <w:iCs/>
          <w:color w:val="1111EE"/>
          <w:sz w:val="23"/>
          <w:szCs w:val="23"/>
        </w:rPr>
        <w:t>(Пункт введен - Федеральный закон </w:t>
      </w:r>
      <w:hyperlink r:id="rId35" w:tgtFrame="contents" w:history="1">
        <w:r>
          <w:rPr>
            <w:rStyle w:val="a4"/>
            <w:color w:val="1C1CD6"/>
            <w:sz w:val="23"/>
            <w:szCs w:val="23"/>
          </w:rPr>
          <w:t>от 21.07.2014 № 271-ФЗ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Pr>
          <w:rStyle w:val="mark"/>
          <w:i/>
          <w:iCs/>
          <w:color w:val="1111EE"/>
          <w:sz w:val="23"/>
          <w:szCs w:val="23"/>
        </w:rPr>
        <w:t>(Часть введена - Федеральный закон </w:t>
      </w:r>
      <w:hyperlink r:id="rId36" w:tgtFrame="contents" w:history="1">
        <w:r>
          <w:rPr>
            <w:rStyle w:val="a4"/>
            <w:color w:val="1C1CD6"/>
            <w:sz w:val="23"/>
            <w:szCs w:val="23"/>
          </w:rPr>
          <w:t>от 21.07.2014 № 271-ФЗ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21. Оказание бесплатной юридической помощи в рамках государственной системы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В случаях, предусмотренных частью 2 статьи 20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по вопросу, имеющему правовой характер;</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а) решением (приговором) суда;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б) определением суда о прекращении производства по делу в связи с принятием отказа истца от иска;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в) определением суда о прекращении производства по делу в связи с утверждением мирового соглашения;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обратился за бесплатной юридической помощью по вопросу, не имеющему правового характера;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частью 2 настоящей статьи.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4. Негосударственная система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22. Участники негосударственной системы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Негосударственная система бесплатной юридической помощи формируется на добровольных началах.</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23. Оказание бесплатной юридической помощи юридическими клиниками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1. Образовательные организации высшего образования для реализации целей, указанных в части 2 статьи 1 настоящего Федерального закона, правового просвещения населения и </w:t>
      </w:r>
      <w:r>
        <w:rPr>
          <w:color w:val="333333"/>
          <w:sz w:val="23"/>
          <w:szCs w:val="23"/>
        </w:rPr>
        <w:lastRenderedPageBreak/>
        <w:t>формирования у обучающихся по юридической специальности навыков оказания юридической помощи могут создавать юридические клиники. </w:t>
      </w:r>
      <w:r>
        <w:rPr>
          <w:rStyle w:val="mark"/>
          <w:i/>
          <w:iCs/>
          <w:color w:val="1111EE"/>
          <w:sz w:val="23"/>
          <w:szCs w:val="23"/>
        </w:rPr>
        <w:t>(В редакции Федерального закона </w:t>
      </w:r>
      <w:hyperlink r:id="rId37" w:tgtFrame="contents" w:history="1">
        <w:r>
          <w:rPr>
            <w:rStyle w:val="a4"/>
            <w:color w:val="1C1CD6"/>
            <w:sz w:val="23"/>
            <w:szCs w:val="23"/>
          </w:rPr>
          <w:t>от 02.07.2013 № 185-ФЗ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 </w:t>
      </w:r>
      <w:r>
        <w:rPr>
          <w:rStyle w:val="mark"/>
          <w:i/>
          <w:iCs/>
          <w:color w:val="1111EE"/>
          <w:sz w:val="23"/>
          <w:szCs w:val="23"/>
        </w:rPr>
        <w:t>(В редакции Федерального закона </w:t>
      </w:r>
      <w:hyperlink r:id="rId38" w:tgtFrame="contents" w:history="1">
        <w:r>
          <w:rPr>
            <w:rStyle w:val="a4"/>
            <w:color w:val="1C1CD6"/>
            <w:sz w:val="23"/>
            <w:szCs w:val="23"/>
          </w:rPr>
          <w:t>от 02.07.2013 № 185-ФЗ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w:t>
      </w:r>
      <w:r>
        <w:rPr>
          <w:rStyle w:val="ed"/>
          <w:color w:val="1111EE"/>
          <w:sz w:val="23"/>
          <w:szCs w:val="23"/>
        </w:rPr>
        <w:t>по выработке и реализации государственной политики и нормативно-правовому регулированию в сфере высшего образования</w:t>
      </w:r>
      <w:r>
        <w:rPr>
          <w:color w:val="333333"/>
          <w:sz w:val="23"/>
          <w:szCs w:val="23"/>
        </w:rPr>
        <w:t>. </w:t>
      </w:r>
      <w:r>
        <w:rPr>
          <w:rStyle w:val="mark"/>
          <w:i/>
          <w:iCs/>
          <w:color w:val="1111EE"/>
          <w:sz w:val="23"/>
          <w:szCs w:val="23"/>
        </w:rPr>
        <w:t> (В редакции федеральных законов </w:t>
      </w:r>
      <w:hyperlink r:id="rId39" w:tgtFrame="contents" w:history="1">
        <w:r>
          <w:rPr>
            <w:rStyle w:val="a4"/>
            <w:color w:val="1C1CD6"/>
            <w:sz w:val="23"/>
            <w:szCs w:val="23"/>
          </w:rPr>
          <w:t>от 02.07.2013 № 185-ФЗ</w:t>
        </w:r>
      </w:hyperlink>
      <w:r>
        <w:rPr>
          <w:rStyle w:val="mark"/>
          <w:i/>
          <w:iCs/>
          <w:color w:val="1111EE"/>
          <w:sz w:val="23"/>
          <w:szCs w:val="23"/>
        </w:rPr>
        <w:t>, </w:t>
      </w:r>
      <w:hyperlink r:id="rId40" w:tgtFrame="contents" w:history="1">
        <w:r>
          <w:rPr>
            <w:rStyle w:val="a4"/>
            <w:color w:val="1C1CD6"/>
            <w:sz w:val="23"/>
            <w:szCs w:val="23"/>
          </w:rPr>
          <w:t>от 26.07.2019 № 232-ФЗ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w:t>
      </w:r>
      <w:r>
        <w:rPr>
          <w:rStyle w:val="ed"/>
          <w:color w:val="1111EE"/>
          <w:sz w:val="23"/>
          <w:szCs w:val="23"/>
        </w:rPr>
        <w:t>образовательной</w:t>
      </w:r>
      <w:r>
        <w:rPr>
          <w:color w:val="333333"/>
          <w:sz w:val="23"/>
          <w:szCs w:val="23"/>
        </w:rPr>
        <w:t> организации высшего образования. </w:t>
      </w:r>
      <w:r>
        <w:rPr>
          <w:rStyle w:val="mark"/>
          <w:i/>
          <w:iCs/>
          <w:color w:val="1111EE"/>
          <w:sz w:val="23"/>
          <w:szCs w:val="23"/>
        </w:rPr>
        <w:t> (В редакции федеральных законов </w:t>
      </w:r>
      <w:hyperlink r:id="rId41" w:tgtFrame="contents" w:history="1">
        <w:r>
          <w:rPr>
            <w:rStyle w:val="a4"/>
            <w:color w:val="1C1CD6"/>
            <w:sz w:val="23"/>
            <w:szCs w:val="23"/>
          </w:rPr>
          <w:t>от 02.07.2013 № 185-ФЗ</w:t>
        </w:r>
      </w:hyperlink>
      <w:r>
        <w:rPr>
          <w:rStyle w:val="mark"/>
          <w:i/>
          <w:iCs/>
          <w:color w:val="1111EE"/>
          <w:sz w:val="23"/>
          <w:szCs w:val="23"/>
        </w:rPr>
        <w:t>, </w:t>
      </w:r>
      <w:hyperlink r:id="rId42" w:tgtFrame="contents" w:history="1">
        <w:r>
          <w:rPr>
            <w:rStyle w:val="a4"/>
            <w:color w:val="1C1CD6"/>
            <w:sz w:val="23"/>
            <w:szCs w:val="23"/>
          </w:rPr>
          <w:t>от 26.07.2019 № 232-ФЗ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24. Негосударственные центры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w:t>
      </w:r>
      <w:proofErr w:type="gramStart"/>
      <w:r>
        <w:rPr>
          <w:color w:val="333333"/>
          <w:sz w:val="23"/>
          <w:szCs w:val="23"/>
        </w:rPr>
        <w:t>Для создания негосударственного центра бесплатной юридической помощи необходимы:</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помещение, в котором будет осуществляться прием граждан;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Pr>
          <w:color w:val="333333"/>
          <w:sz w:val="23"/>
          <w:szCs w:val="23"/>
        </w:rPr>
        <w:t>помощь</w:t>
      </w:r>
      <w:proofErr w:type="gramEnd"/>
      <w:r>
        <w:rPr>
          <w:color w:val="333333"/>
          <w:sz w:val="23"/>
          <w:szCs w:val="23"/>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Pr>
          <w:color w:val="333333"/>
          <w:sz w:val="23"/>
          <w:szCs w:val="23"/>
        </w:rPr>
        <w:t>всего</w:t>
      </w:r>
      <w:proofErr w:type="gramEnd"/>
      <w:r>
        <w:rPr>
          <w:color w:val="333333"/>
          <w:sz w:val="23"/>
          <w:szCs w:val="23"/>
        </w:rPr>
        <w:t xml:space="preserve"> должны относиться граждане с низкими доходами или находящиеся в трудной жизненной ситуации.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В случае</w:t>
      </w:r>
      <w:proofErr w:type="gramStart"/>
      <w:r>
        <w:rPr>
          <w:color w:val="333333"/>
          <w:sz w:val="23"/>
          <w:szCs w:val="23"/>
        </w:rPr>
        <w:t>,</w:t>
      </w:r>
      <w:proofErr w:type="gramEnd"/>
      <w:r>
        <w:rPr>
          <w:color w:val="333333"/>
          <w:sz w:val="23"/>
          <w:szCs w:val="23"/>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части 1 статьи 20 настоящего Федерального закона.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25. Список негосударственных центров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дата и адрес места нахождения учреждения (создания) этого центра;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полное наименование этого центра;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адрес помещения, в котором будет осуществляться прием граждан;</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информация о видах бесплатной юридической помощи и категориях граждан, которые будут иметь право на ее получение;</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7) перечень правовых вопросов, по которым будет оказываться бесплатная юридическая помощь;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8) адрес места нахождения этого центра, адрес электронной почты и номер контактного телефона.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В случае</w:t>
      </w:r>
      <w:proofErr w:type="gramStart"/>
      <w:r>
        <w:rPr>
          <w:color w:val="333333"/>
          <w:sz w:val="23"/>
          <w:szCs w:val="23"/>
        </w:rPr>
        <w:t>,</w:t>
      </w:r>
      <w:proofErr w:type="gramEnd"/>
      <w:r>
        <w:rPr>
          <w:color w:val="333333"/>
          <w:sz w:val="23"/>
          <w:szCs w:val="23"/>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 7-ФЗ "О некоммерческих организациях" и Федеральным законом от 8 августа 2001 года №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Организации, указанные в части 1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осуществление указанными организациями поддержки всех видов бесплатной юридической помощи, предусмотренных статьей 6 настоящего Федерального закона, и (или) определение иных видов оказания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дополнительные требования к указанным организациям;</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меры государственной поддержки указанных организаций.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 7-ФЗ "О некоммерческих организациях" и другими федеральными законами.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5. Информационное обеспечение деятельности по оказанию гражданам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28. Правовое информирование и правовое просвещение населения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w:t>
      </w:r>
      <w:proofErr w:type="gramStart"/>
      <w:r>
        <w:rPr>
          <w:color w:val="333333"/>
          <w:sz w:val="23"/>
          <w:szCs w:val="23"/>
        </w:rPr>
        <w:t xml:space="preserve">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w:t>
      </w:r>
      <w:r>
        <w:rPr>
          <w:color w:val="333333"/>
          <w:sz w:val="23"/>
          <w:szCs w:val="23"/>
        </w:rPr>
        <w:lastRenderedPageBreak/>
        <w:t>массовой информации, в сети "Интернет" либо доводить до граждан иным способом следующую информацию:</w:t>
      </w:r>
      <w:proofErr w:type="gramEnd"/>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порядок и случаи оказания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xml:space="preserve">2) содержание, пределы осуществления, способы реализации и </w:t>
      </w:r>
      <w:proofErr w:type="gramStart"/>
      <w:r>
        <w:rPr>
          <w:color w:val="333333"/>
          <w:sz w:val="23"/>
          <w:szCs w:val="23"/>
        </w:rPr>
        <w:t>защиты</w:t>
      </w:r>
      <w:proofErr w:type="gramEnd"/>
      <w:r>
        <w:rPr>
          <w:color w:val="333333"/>
          <w:sz w:val="23"/>
          <w:szCs w:val="23"/>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правила оказания государственных и муниципальных услуг;</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6) порядок совершения гражданами юридически значимых действий и типичные юридические ошибки при совершении таких действий.</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 </w:t>
      </w:r>
      <w:r>
        <w:rPr>
          <w:rStyle w:val="mark"/>
          <w:i/>
          <w:iCs/>
          <w:color w:val="1111EE"/>
          <w:sz w:val="23"/>
          <w:szCs w:val="23"/>
        </w:rPr>
        <w:t>(В редакции Федерального закона </w:t>
      </w:r>
      <w:hyperlink r:id="rId43" w:tgtFrame="contents" w:history="1">
        <w:r>
          <w:rPr>
            <w:rStyle w:val="a4"/>
            <w:color w:val="1C1CD6"/>
            <w:sz w:val="23"/>
            <w:szCs w:val="23"/>
          </w:rPr>
          <w:t>от 02.07.2013 № 185-ФЗ</w:t>
        </w:r>
      </w:hyperlink>
      <w:r>
        <w:rPr>
          <w:rStyle w:val="mark"/>
          <w:i/>
          <w:iCs/>
          <w:color w:val="1111EE"/>
          <w:sz w:val="23"/>
          <w:szCs w:val="23"/>
        </w:rPr>
        <w:t>)</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6. Финансовое обеспечение государственных гарантий права граждан на получение бесплатной юридической помощи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29. Финансирование мероприятий, связанных с оказанием бесплатной юридической помощи 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w:t>
      </w:r>
      <w:proofErr w:type="gramStart"/>
      <w:r>
        <w:rPr>
          <w:color w:val="333333"/>
          <w:sz w:val="23"/>
          <w:szCs w:val="23"/>
        </w:rPr>
        <w:t>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Pr>
          <w:color w:val="333333"/>
          <w:sz w:val="23"/>
          <w:szCs w:val="23"/>
        </w:rPr>
        <w:t xml:space="preserve"> </w:t>
      </w:r>
      <w:proofErr w:type="gramStart"/>
      <w:r>
        <w:rPr>
          <w:color w:val="333333"/>
          <w:sz w:val="23"/>
          <w:szCs w:val="23"/>
        </w:rPr>
        <w:t>соответствии</w:t>
      </w:r>
      <w:proofErr w:type="gramEnd"/>
      <w:r>
        <w:rPr>
          <w:color w:val="333333"/>
          <w:sz w:val="23"/>
          <w:szCs w:val="23"/>
        </w:rPr>
        <w:t xml:space="preserve">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lastRenderedPageBreak/>
        <w:t>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статьей 14 настоящего Федерального закона, является расходным обязательством местных бюджетов.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Глава 7. Заключительные положения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30. Заключительные положения</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 До передачи в ведение субъектов Российской Федерации государственные юридические бюро, указанные в части 1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h"/>
        <w:shd w:val="clear" w:color="auto" w:fill="FFFFFF"/>
        <w:spacing w:before="75" w:beforeAutospacing="0" w:after="75" w:afterAutospacing="0"/>
        <w:ind w:left="1578" w:hanging="1014"/>
        <w:rPr>
          <w:b/>
          <w:bCs/>
          <w:color w:val="333333"/>
          <w:sz w:val="23"/>
          <w:szCs w:val="23"/>
        </w:rPr>
      </w:pPr>
      <w:r>
        <w:rPr>
          <w:b/>
          <w:bCs/>
          <w:color w:val="333333"/>
          <w:sz w:val="23"/>
          <w:szCs w:val="23"/>
        </w:rPr>
        <w:t>Статья 31. Вступление в силу настоящего Федерального закона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Настоящий Федеральный закон вступает в силу с 15 января 2012 года.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i"/>
        <w:shd w:val="clear" w:color="auto" w:fill="FFFFFF"/>
        <w:spacing w:before="75" w:beforeAutospacing="0" w:after="75" w:afterAutospacing="0"/>
        <w:ind w:left="563"/>
        <w:rPr>
          <w:color w:val="333333"/>
          <w:sz w:val="23"/>
          <w:szCs w:val="23"/>
        </w:rPr>
      </w:pPr>
      <w:r>
        <w:rPr>
          <w:color w:val="333333"/>
          <w:sz w:val="23"/>
          <w:szCs w:val="23"/>
        </w:rPr>
        <w:t>Президент Российской Федерации                               Д.Медведев</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Москва, Кремль</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21 ноября 2011 года</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324-ФЗ</w:t>
      </w:r>
    </w:p>
    <w:p w:rsidR="00B42546" w:rsidRDefault="00B42546" w:rsidP="00B42546">
      <w:pPr>
        <w:pStyle w:val="a3"/>
        <w:shd w:val="clear" w:color="auto" w:fill="FFFFFF"/>
        <w:spacing w:before="75" w:beforeAutospacing="0" w:after="75" w:afterAutospacing="0"/>
        <w:ind w:firstLine="563"/>
        <w:jc w:val="both"/>
        <w:rPr>
          <w:color w:val="333333"/>
          <w:sz w:val="23"/>
          <w:szCs w:val="23"/>
        </w:rPr>
      </w:pPr>
      <w:r>
        <w:rPr>
          <w:color w:val="333333"/>
          <w:sz w:val="23"/>
          <w:szCs w:val="23"/>
        </w:rPr>
        <w:t> </w:t>
      </w:r>
    </w:p>
    <w:p w:rsidR="0041055D" w:rsidRDefault="0041055D"/>
    <w:sectPr w:rsidR="0041055D" w:rsidSect="004105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characterSpacingControl w:val="doNotCompress"/>
  <w:compat/>
  <w:rsids>
    <w:rsidRoot w:val="00B42546"/>
    <w:rsid w:val="000444C0"/>
    <w:rsid w:val="0041055D"/>
    <w:rsid w:val="00B425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05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42546"/>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c">
    <w:name w:val="c"/>
    <w:basedOn w:val="a"/>
    <w:rsid w:val="00B42546"/>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t">
    <w:name w:val="t"/>
    <w:basedOn w:val="a"/>
    <w:rsid w:val="00B42546"/>
    <w:pPr>
      <w:spacing w:before="100" w:beforeAutospacing="1" w:after="100" w:afterAutospacing="1" w:line="240" w:lineRule="auto"/>
      <w:ind w:firstLine="0"/>
      <w:jc w:val="left"/>
    </w:pPr>
    <w:rPr>
      <w:rFonts w:eastAsia="Times New Roman" w:cs="Times New Roman"/>
      <w:sz w:val="24"/>
      <w:szCs w:val="24"/>
      <w:lang w:eastAsia="ru-RU"/>
    </w:rPr>
  </w:style>
  <w:style w:type="paragraph" w:customStyle="1" w:styleId="i">
    <w:name w:val="i"/>
    <w:basedOn w:val="a"/>
    <w:rsid w:val="00B42546"/>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mark">
    <w:name w:val="mark"/>
    <w:basedOn w:val="a0"/>
    <w:rsid w:val="00B42546"/>
  </w:style>
  <w:style w:type="character" w:styleId="a4">
    <w:name w:val="Hyperlink"/>
    <w:basedOn w:val="a0"/>
    <w:uiPriority w:val="99"/>
    <w:semiHidden/>
    <w:unhideWhenUsed/>
    <w:rsid w:val="00B42546"/>
    <w:rPr>
      <w:color w:val="0000FF"/>
      <w:u w:val="single"/>
    </w:rPr>
  </w:style>
  <w:style w:type="paragraph" w:customStyle="1" w:styleId="h">
    <w:name w:val="h"/>
    <w:basedOn w:val="a"/>
    <w:rsid w:val="00B42546"/>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ed">
    <w:name w:val="ed"/>
    <w:basedOn w:val="a0"/>
    <w:rsid w:val="00B42546"/>
  </w:style>
  <w:style w:type="character" w:customStyle="1" w:styleId="w9">
    <w:name w:val="w9"/>
    <w:basedOn w:val="a0"/>
    <w:rsid w:val="00B42546"/>
  </w:style>
</w:styles>
</file>

<file path=word/webSettings.xml><?xml version="1.0" encoding="utf-8"?>
<w:webSettings xmlns:r="http://schemas.openxmlformats.org/officeDocument/2006/relationships" xmlns:w="http://schemas.openxmlformats.org/wordprocessingml/2006/main">
  <w:divs>
    <w:div w:id="14311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152039&amp;backlink=1&amp;&amp;nd=102356115" TargetMode="External"/><Relationship Id="rId13" Type="http://schemas.openxmlformats.org/officeDocument/2006/relationships/hyperlink" Target="http://pravo.gov.ru/proxy/ips/?docbody=&amp;prevDoc=102152039&amp;backlink=1&amp;&amp;nd=602263599" TargetMode="External"/><Relationship Id="rId18" Type="http://schemas.openxmlformats.org/officeDocument/2006/relationships/hyperlink" Target="http://pravo.gov.ru/proxy/ips/?docbody=&amp;prevDoc=102152039&amp;backlink=1&amp;&amp;nd=602263599" TargetMode="External"/><Relationship Id="rId26" Type="http://schemas.openxmlformats.org/officeDocument/2006/relationships/hyperlink" Target="http://pravo.gov.ru/proxy/ips/?docbody=&amp;prevDoc=102152039&amp;backlink=1&amp;&amp;nd=102166464" TargetMode="External"/><Relationship Id="rId39" Type="http://schemas.openxmlformats.org/officeDocument/2006/relationships/hyperlink" Target="http://pravo.gov.ru/proxy/ips/?docbody=&amp;prevDoc=102152039&amp;backlink=1&amp;&amp;nd=102166739" TargetMode="External"/><Relationship Id="rId3" Type="http://schemas.openxmlformats.org/officeDocument/2006/relationships/webSettings" Target="webSettings.xml"/><Relationship Id="rId21" Type="http://schemas.openxmlformats.org/officeDocument/2006/relationships/hyperlink" Target="http://pravo.gov.ru/proxy/ips/?docbody=&amp;prevDoc=102152039&amp;backlink=1&amp;&amp;nd=102166464" TargetMode="External"/><Relationship Id="rId34" Type="http://schemas.openxmlformats.org/officeDocument/2006/relationships/hyperlink" Target="http://pravo.gov.ru/proxy/ips/?docbody=&amp;prevDoc=102152039&amp;backlink=1&amp;&amp;nd=102166464" TargetMode="External"/><Relationship Id="rId42" Type="http://schemas.openxmlformats.org/officeDocument/2006/relationships/hyperlink" Target="http://pravo.gov.ru/proxy/ips/?docbody=&amp;prevDoc=102152039&amp;backlink=1&amp;&amp;nd=102577268" TargetMode="External"/><Relationship Id="rId7" Type="http://schemas.openxmlformats.org/officeDocument/2006/relationships/hyperlink" Target="http://pravo.gov.ru/proxy/ips/?docbody=&amp;prevDoc=102152039&amp;backlink=1&amp;&amp;nd=102356789" TargetMode="External"/><Relationship Id="rId12" Type="http://schemas.openxmlformats.org/officeDocument/2006/relationships/hyperlink" Target="http://pravo.gov.ru/proxy/ips/?docbody=&amp;prevDoc=102152039&amp;backlink=1&amp;&amp;nd=602263599" TargetMode="External"/><Relationship Id="rId17" Type="http://schemas.openxmlformats.org/officeDocument/2006/relationships/hyperlink" Target="http://pravo.gov.ru/proxy/ips/?docbody=&amp;prevDoc=102152039&amp;backlink=1&amp;&amp;nd=602263599" TargetMode="External"/><Relationship Id="rId25" Type="http://schemas.openxmlformats.org/officeDocument/2006/relationships/hyperlink" Target="http://pravo.gov.ru/proxy/ips/?docbody=&amp;prevDoc=102152039&amp;backlink=1&amp;&amp;nd=102356115" TargetMode="External"/><Relationship Id="rId33" Type="http://schemas.openxmlformats.org/officeDocument/2006/relationships/hyperlink" Target="http://pravo.gov.ru/proxy/ips/?docbody=&amp;prevDoc=102152039&amp;backlink=1&amp;&amp;nd=102356115" TargetMode="External"/><Relationship Id="rId38" Type="http://schemas.openxmlformats.org/officeDocument/2006/relationships/hyperlink" Target="http://pravo.gov.ru/proxy/ips/?docbody=&amp;prevDoc=102152039&amp;backlink=1&amp;&amp;nd=102166739" TargetMode="External"/><Relationship Id="rId2" Type="http://schemas.openxmlformats.org/officeDocument/2006/relationships/settings" Target="settings.xml"/><Relationship Id="rId16" Type="http://schemas.openxmlformats.org/officeDocument/2006/relationships/hyperlink" Target="http://pravo.gov.ru/proxy/ips/?docbody=&amp;prevDoc=102152039&amp;backlink=1&amp;&amp;nd=602263599" TargetMode="External"/><Relationship Id="rId20" Type="http://schemas.openxmlformats.org/officeDocument/2006/relationships/hyperlink" Target="http://pravo.gov.ru/proxy/ips/?docbody=&amp;prevDoc=102152039&amp;backlink=1&amp;&amp;nd=102170617" TargetMode="External"/><Relationship Id="rId29" Type="http://schemas.openxmlformats.org/officeDocument/2006/relationships/hyperlink" Target="http://pravo.gov.ru/proxy/ips/?docbody=&amp;prevDoc=102152039&amp;backlink=1&amp;&amp;nd=102166464" TargetMode="External"/><Relationship Id="rId41" Type="http://schemas.openxmlformats.org/officeDocument/2006/relationships/hyperlink" Target="http://pravo.gov.ru/proxy/ips/?docbody=&amp;prevDoc=102152039&amp;backlink=1&amp;&amp;nd=102166739" TargetMode="External"/><Relationship Id="rId1" Type="http://schemas.openxmlformats.org/officeDocument/2006/relationships/styles" Target="styles.xml"/><Relationship Id="rId6" Type="http://schemas.openxmlformats.org/officeDocument/2006/relationships/hyperlink" Target="http://pravo.gov.ru/proxy/ips/?docbody=&amp;prevDoc=102152039&amp;backlink=1&amp;&amp;nd=102170617" TargetMode="External"/><Relationship Id="rId11" Type="http://schemas.openxmlformats.org/officeDocument/2006/relationships/hyperlink" Target="http://pravo.gov.ru/proxy/ips/?docbody=&amp;prevDoc=102152039&amp;backlink=1&amp;&amp;nd=602263599" TargetMode="External"/><Relationship Id="rId24" Type="http://schemas.openxmlformats.org/officeDocument/2006/relationships/hyperlink" Target="http://pravo.gov.ru/proxy/ips/?docbody=&amp;prevDoc=102152039&amp;backlink=1&amp;&amp;nd=102383007" TargetMode="External"/><Relationship Id="rId32" Type="http://schemas.openxmlformats.org/officeDocument/2006/relationships/hyperlink" Target="http://pravo.gov.ru/proxy/ips/?docbody=&amp;prevDoc=102152039&amp;backlink=1&amp;&amp;nd=102166464" TargetMode="External"/><Relationship Id="rId37" Type="http://schemas.openxmlformats.org/officeDocument/2006/relationships/hyperlink" Target="http://pravo.gov.ru/proxy/ips/?docbody=&amp;prevDoc=102152039&amp;backlink=1&amp;&amp;nd=102166739" TargetMode="External"/><Relationship Id="rId40" Type="http://schemas.openxmlformats.org/officeDocument/2006/relationships/hyperlink" Target="http://pravo.gov.ru/proxy/ips/?docbody=&amp;prevDoc=102152039&amp;backlink=1&amp;&amp;nd=102577268" TargetMode="External"/><Relationship Id="rId45" Type="http://schemas.openxmlformats.org/officeDocument/2006/relationships/theme" Target="theme/theme1.xml"/><Relationship Id="rId5" Type="http://schemas.openxmlformats.org/officeDocument/2006/relationships/hyperlink" Target="http://pravo.gov.ru/proxy/ips/?docbody=&amp;prevDoc=102152039&amp;backlink=1&amp;&amp;nd=102166739" TargetMode="External"/><Relationship Id="rId15" Type="http://schemas.openxmlformats.org/officeDocument/2006/relationships/hyperlink" Target="http://pravo.gov.ru/proxy/ips/?docbody=&amp;prevDoc=102152039&amp;backlink=1&amp;&amp;nd=602263599" TargetMode="External"/><Relationship Id="rId23" Type="http://schemas.openxmlformats.org/officeDocument/2006/relationships/hyperlink" Target="http://pravo.gov.ru/proxy/ips/?docbody=&amp;prevDoc=102152039&amp;backlink=1&amp;&amp;nd=102166464" TargetMode="External"/><Relationship Id="rId28" Type="http://schemas.openxmlformats.org/officeDocument/2006/relationships/hyperlink" Target="http://pravo.gov.ru/proxy/ips/?docbody=&amp;prevDoc=102152039&amp;backlink=1&amp;&amp;nd=102356789" TargetMode="External"/><Relationship Id="rId36" Type="http://schemas.openxmlformats.org/officeDocument/2006/relationships/hyperlink" Target="http://pravo.gov.ru/proxy/ips/?docbody=&amp;prevDoc=102152039&amp;backlink=1&amp;&amp;nd=102356115" TargetMode="External"/><Relationship Id="rId10" Type="http://schemas.openxmlformats.org/officeDocument/2006/relationships/hyperlink" Target="http://pravo.gov.ru/proxy/ips/?docbody=&amp;prevDoc=102152039&amp;backlink=1&amp;&amp;nd=102577268" TargetMode="External"/><Relationship Id="rId19" Type="http://schemas.openxmlformats.org/officeDocument/2006/relationships/hyperlink" Target="http://pravo.gov.ru/proxy/ips/?docbody=&amp;prevDoc=102152039&amp;backlink=1&amp;&amp;nd=602263599" TargetMode="External"/><Relationship Id="rId31" Type="http://schemas.openxmlformats.org/officeDocument/2006/relationships/hyperlink" Target="http://pravo.gov.ru/proxy/ips/?docbody=&amp;prevDoc=102152039&amp;backlink=1&amp;&amp;nd=102356115" TargetMode="External"/><Relationship Id="rId44" Type="http://schemas.openxmlformats.org/officeDocument/2006/relationships/fontTable" Target="fontTable.xml"/><Relationship Id="rId4" Type="http://schemas.openxmlformats.org/officeDocument/2006/relationships/hyperlink" Target="http://pravo.gov.ru/proxy/ips/?docbody=&amp;prevDoc=102152039&amp;backlink=1&amp;&amp;nd=102166464" TargetMode="External"/><Relationship Id="rId9" Type="http://schemas.openxmlformats.org/officeDocument/2006/relationships/hyperlink" Target="http://pravo.gov.ru/proxy/ips/?docbody=&amp;prevDoc=102152039&amp;backlink=1&amp;&amp;nd=102383007" TargetMode="External"/><Relationship Id="rId14" Type="http://schemas.openxmlformats.org/officeDocument/2006/relationships/hyperlink" Target="http://pravo.gov.ru/proxy/ips/?docbody=&amp;prevDoc=102152039&amp;backlink=1&amp;&amp;nd=602263599" TargetMode="External"/><Relationship Id="rId22" Type="http://schemas.openxmlformats.org/officeDocument/2006/relationships/hyperlink" Target="http://pravo.gov.ru/proxy/ips/?docbody=&amp;prevDoc=102152039&amp;backlink=1&amp;&amp;nd=102166464" TargetMode="External"/><Relationship Id="rId27" Type="http://schemas.openxmlformats.org/officeDocument/2006/relationships/hyperlink" Target="http://pravo.gov.ru/proxy/ips/?docbody=&amp;prevDoc=102152039&amp;backlink=1&amp;&amp;nd=102356115" TargetMode="External"/><Relationship Id="rId30" Type="http://schemas.openxmlformats.org/officeDocument/2006/relationships/hyperlink" Target="http://pravo.gov.ru/proxy/ips/?docbody=&amp;prevDoc=102152039&amp;backlink=1&amp;&amp;nd=102166464" TargetMode="External"/><Relationship Id="rId35" Type="http://schemas.openxmlformats.org/officeDocument/2006/relationships/hyperlink" Target="http://pravo.gov.ru/proxy/ips/?docbody=&amp;prevDoc=102152039&amp;backlink=1&amp;&amp;nd=102356115" TargetMode="External"/><Relationship Id="rId43" Type="http://schemas.openxmlformats.org/officeDocument/2006/relationships/hyperlink" Target="http://pravo.gov.ru/proxy/ips/?docbody=&amp;prevDoc=102152039&amp;backlink=1&amp;&amp;nd=102166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9293</Words>
  <Characters>52973</Characters>
  <Application>Microsoft Office Word</Application>
  <DocSecurity>0</DocSecurity>
  <Lines>441</Lines>
  <Paragraphs>124</Paragraphs>
  <ScaleCrop>false</ScaleCrop>
  <Company/>
  <LinksUpToDate>false</LinksUpToDate>
  <CharactersWithSpaces>62142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1</cp:revision>
  <dcterms:created xsi:type="dcterms:W3CDTF">2021-11-18T09:11:00Z</dcterms:created>
  <dcterms:modified xsi:type="dcterms:W3CDTF">2021-11-18T09:12:00Z</dcterms:modified>
</cp:coreProperties>
</file>